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B49E7" w14:textId="25D8B73F" w:rsidR="00CB2758" w:rsidRPr="001E26F5" w:rsidRDefault="001E26F5" w:rsidP="001E26F5">
      <w:pPr>
        <w:rPr>
          <w:sz w:val="24"/>
          <w:szCs w:val="24"/>
        </w:rPr>
      </w:pPr>
      <w:bookmarkStart w:id="0" w:name="_GoBack"/>
      <w:bookmarkEnd w:id="0"/>
      <w:r w:rsidRPr="000E762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CD6BCC" wp14:editId="41F94B85">
            <wp:simplePos x="0" y="0"/>
            <wp:positionH relativeFrom="margin">
              <wp:posOffset>3286125</wp:posOffset>
            </wp:positionH>
            <wp:positionV relativeFrom="paragraph">
              <wp:posOffset>28575</wp:posOffset>
            </wp:positionV>
            <wp:extent cx="2305050" cy="7239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</w:t>
      </w:r>
      <w:r w:rsidRPr="001E26F5">
        <w:rPr>
          <w:b/>
          <w:bCs/>
          <w:sz w:val="24"/>
          <w:szCs w:val="24"/>
        </w:rPr>
        <w:t>S</w:t>
      </w:r>
      <w:r w:rsidR="00CB2758" w:rsidRPr="001E26F5">
        <w:rPr>
          <w:b/>
          <w:bCs/>
          <w:sz w:val="24"/>
          <w:szCs w:val="24"/>
        </w:rPr>
        <w:t>PATIAL DEVELOPMENT FRAMEWORK</w:t>
      </w:r>
      <w:r w:rsidR="009554C5" w:rsidRPr="001E26F5">
        <w:rPr>
          <w:b/>
          <w:bCs/>
          <w:sz w:val="24"/>
          <w:szCs w:val="24"/>
        </w:rPr>
        <w:t xml:space="preserve"> APPROVAL</w:t>
      </w:r>
    </w:p>
    <w:p w14:paraId="74494A24" w14:textId="05FABC4A" w:rsidR="001E26F5" w:rsidRDefault="001E26F5" w:rsidP="001E26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>MAKANA MUNICIPALITY</w:t>
      </w:r>
    </w:p>
    <w:p w14:paraId="112F19C2" w14:textId="1C7860FA" w:rsidR="00CB2758" w:rsidRDefault="00CB2758" w:rsidP="001E26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NOTICE NO. </w:t>
      </w:r>
      <w:r w:rsidR="001E26F5">
        <w:rPr>
          <w:b/>
          <w:bCs/>
          <w:sz w:val="22"/>
          <w:szCs w:val="22"/>
        </w:rPr>
        <w:t>C914-SDF</w:t>
      </w:r>
    </w:p>
    <w:p w14:paraId="56FBF51A" w14:textId="77777777" w:rsidR="00CB2758" w:rsidRDefault="00CB2758" w:rsidP="00CB2758">
      <w:pPr>
        <w:pStyle w:val="Default"/>
        <w:rPr>
          <w:sz w:val="22"/>
          <w:szCs w:val="22"/>
        </w:rPr>
      </w:pPr>
    </w:p>
    <w:p w14:paraId="1AF6C72E" w14:textId="634D5DDD" w:rsidR="00CB2758" w:rsidRDefault="00CB2758" w:rsidP="007412E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Notice is hereby given that the </w:t>
      </w:r>
      <w:r w:rsidR="007412E0">
        <w:rPr>
          <w:sz w:val="22"/>
          <w:szCs w:val="22"/>
        </w:rPr>
        <w:t xml:space="preserve">Council of </w:t>
      </w:r>
      <w:r>
        <w:rPr>
          <w:sz w:val="22"/>
          <w:szCs w:val="22"/>
        </w:rPr>
        <w:t xml:space="preserve">Makana Local Municipality </w:t>
      </w:r>
      <w:r w:rsidR="007412E0">
        <w:rPr>
          <w:sz w:val="22"/>
          <w:szCs w:val="22"/>
        </w:rPr>
        <w:t>has approved and adopted</w:t>
      </w:r>
      <w:r>
        <w:rPr>
          <w:sz w:val="22"/>
          <w:szCs w:val="22"/>
        </w:rPr>
        <w:t xml:space="preserve"> the 2019 Spatial Development Framework for the entire Makana Municipal area, includ</w:t>
      </w:r>
      <w:r w:rsidR="001E26F5">
        <w:rPr>
          <w:sz w:val="22"/>
          <w:szCs w:val="22"/>
        </w:rPr>
        <w:t>ing Makhanda</w:t>
      </w:r>
      <w:r w:rsidR="009F6445">
        <w:rPr>
          <w:sz w:val="22"/>
          <w:szCs w:val="22"/>
        </w:rPr>
        <w:t xml:space="preserve"> (formerly Grahamstown)</w:t>
      </w:r>
      <w:r w:rsidR="001E26F5">
        <w:rPr>
          <w:sz w:val="22"/>
          <w:szCs w:val="22"/>
        </w:rPr>
        <w:t>, Alicedale, Riebee</w:t>
      </w:r>
      <w:r>
        <w:rPr>
          <w:sz w:val="22"/>
          <w:szCs w:val="22"/>
        </w:rPr>
        <w:t xml:space="preserve">k East and the rural areas, in terms of Section 20(1) of the Spatial Planning &amp; Land Use Management Act, 2013 (Act 16 </w:t>
      </w:r>
      <w:r w:rsidR="009B35FB">
        <w:rPr>
          <w:sz w:val="22"/>
          <w:szCs w:val="22"/>
        </w:rPr>
        <w:t>of 2013) and Section 8(8</w:t>
      </w:r>
      <w:r>
        <w:rPr>
          <w:sz w:val="22"/>
          <w:szCs w:val="22"/>
        </w:rPr>
        <w:t>) of the Makana Municipality Spatial Planning and Land Use Management By-Law of 2016.</w:t>
      </w:r>
    </w:p>
    <w:p w14:paraId="0843F64C" w14:textId="77777777" w:rsidR="00CB2758" w:rsidRDefault="00CB2758" w:rsidP="007412E0">
      <w:pPr>
        <w:pStyle w:val="Default"/>
        <w:spacing w:line="276" w:lineRule="auto"/>
        <w:jc w:val="both"/>
        <w:rPr>
          <w:sz w:val="22"/>
          <w:szCs w:val="22"/>
        </w:rPr>
      </w:pPr>
    </w:p>
    <w:p w14:paraId="324C7922" w14:textId="1A97DA2A" w:rsidR="00CB2758" w:rsidRDefault="00CB2758" w:rsidP="007412E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Makana </w:t>
      </w:r>
      <w:r w:rsidR="0096375B">
        <w:rPr>
          <w:sz w:val="22"/>
          <w:szCs w:val="22"/>
        </w:rPr>
        <w:t xml:space="preserve">Municipality </w:t>
      </w:r>
      <w:r>
        <w:rPr>
          <w:sz w:val="22"/>
          <w:szCs w:val="22"/>
        </w:rPr>
        <w:t>Council on 30 October 2019</w:t>
      </w:r>
      <w:r w:rsidR="007412E0">
        <w:rPr>
          <w:sz w:val="22"/>
          <w:szCs w:val="22"/>
        </w:rPr>
        <w:t xml:space="preserve"> by way of </w:t>
      </w:r>
      <w:r w:rsidR="007412E0" w:rsidRPr="00B24875">
        <w:rPr>
          <w:color w:val="000000" w:themeColor="text1"/>
          <w:sz w:val="22"/>
          <w:szCs w:val="22"/>
        </w:rPr>
        <w:t>Resolution No</w:t>
      </w:r>
      <w:r w:rsidR="00B24875" w:rsidRPr="00B24875">
        <w:rPr>
          <w:color w:val="000000" w:themeColor="text1"/>
          <w:sz w:val="22"/>
          <w:szCs w:val="22"/>
        </w:rPr>
        <w:t xml:space="preserve">. </w:t>
      </w:r>
      <w:r w:rsidR="00B24875">
        <w:rPr>
          <w:sz w:val="22"/>
          <w:szCs w:val="22"/>
        </w:rPr>
        <w:t xml:space="preserve">C914 </w:t>
      </w:r>
      <w:r>
        <w:rPr>
          <w:sz w:val="22"/>
          <w:szCs w:val="22"/>
        </w:rPr>
        <w:t>r</w:t>
      </w:r>
      <w:r w:rsidR="007412E0">
        <w:rPr>
          <w:sz w:val="22"/>
          <w:szCs w:val="22"/>
        </w:rPr>
        <w:t>esolved to approve the</w:t>
      </w:r>
      <w:r>
        <w:rPr>
          <w:sz w:val="22"/>
          <w:szCs w:val="22"/>
        </w:rPr>
        <w:t>:</w:t>
      </w:r>
    </w:p>
    <w:p w14:paraId="52920F3E" w14:textId="77777777" w:rsidR="00CB2758" w:rsidRPr="00CB2758" w:rsidRDefault="00CB2758" w:rsidP="007412E0">
      <w:pPr>
        <w:pStyle w:val="ListParagraph"/>
        <w:numPr>
          <w:ilvl w:val="0"/>
          <w:numId w:val="3"/>
        </w:numPr>
        <w:spacing w:after="0"/>
        <w:rPr>
          <w:rFonts w:ascii="Century Gothic" w:eastAsiaTheme="minorHAnsi" w:hAnsi="Century Gothic" w:cs="Century Gothic"/>
          <w:color w:val="000000"/>
        </w:rPr>
      </w:pPr>
      <w:r w:rsidRPr="00CB2758">
        <w:rPr>
          <w:rFonts w:ascii="Century Gothic" w:eastAsiaTheme="minorHAnsi" w:hAnsi="Century Gothic" w:cs="Century Gothic"/>
          <w:color w:val="000000"/>
        </w:rPr>
        <w:t>Makana Spatial Development Framework Plan</w:t>
      </w:r>
      <w:r w:rsidR="00F95F10">
        <w:rPr>
          <w:rFonts w:ascii="Century Gothic" w:eastAsiaTheme="minorHAnsi" w:hAnsi="Century Gothic" w:cs="Century Gothic"/>
          <w:color w:val="000000"/>
        </w:rPr>
        <w:t xml:space="preserve"> (2019)</w:t>
      </w:r>
      <w:r w:rsidRPr="00CB2758">
        <w:rPr>
          <w:rFonts w:ascii="Century Gothic" w:eastAsiaTheme="minorHAnsi" w:hAnsi="Century Gothic" w:cs="Century Gothic"/>
          <w:color w:val="000000"/>
        </w:rPr>
        <w:t xml:space="preserve"> inclusive of Capital Investment Framework and Implementation Plan</w:t>
      </w:r>
    </w:p>
    <w:p w14:paraId="485F9FFB" w14:textId="77777777" w:rsidR="00CB2758" w:rsidRPr="00CB2758" w:rsidRDefault="00CB2758" w:rsidP="007412E0">
      <w:pPr>
        <w:pStyle w:val="ListParagraph"/>
        <w:numPr>
          <w:ilvl w:val="0"/>
          <w:numId w:val="3"/>
        </w:numPr>
        <w:spacing w:after="0"/>
        <w:rPr>
          <w:rFonts w:ascii="Century Gothic" w:eastAsiaTheme="minorHAnsi" w:hAnsi="Century Gothic" w:cs="Century Gothic"/>
          <w:color w:val="000000"/>
        </w:rPr>
      </w:pPr>
      <w:r w:rsidRPr="00CB2758">
        <w:rPr>
          <w:rFonts w:ascii="Century Gothic" w:eastAsiaTheme="minorHAnsi" w:hAnsi="Century Gothic" w:cs="Century Gothic"/>
          <w:color w:val="000000"/>
        </w:rPr>
        <w:t>Makhanda CBD Traffic and Transport Management Plan</w:t>
      </w:r>
      <w:r w:rsidR="00F95F10">
        <w:rPr>
          <w:rFonts w:ascii="Century Gothic" w:eastAsiaTheme="minorHAnsi" w:hAnsi="Century Gothic" w:cs="Century Gothic"/>
          <w:color w:val="000000"/>
        </w:rPr>
        <w:t xml:space="preserve"> (2019)</w:t>
      </w:r>
    </w:p>
    <w:p w14:paraId="17892D96" w14:textId="77777777" w:rsidR="00CB2758" w:rsidRPr="00CB2758" w:rsidRDefault="00CB2758" w:rsidP="007412E0">
      <w:pPr>
        <w:pStyle w:val="ListParagraph"/>
        <w:numPr>
          <w:ilvl w:val="0"/>
          <w:numId w:val="3"/>
        </w:numPr>
        <w:spacing w:after="0"/>
        <w:rPr>
          <w:rFonts w:ascii="Century Gothic" w:eastAsiaTheme="minorHAnsi" w:hAnsi="Century Gothic" w:cs="Century Gothic"/>
          <w:color w:val="000000"/>
        </w:rPr>
      </w:pPr>
      <w:r w:rsidRPr="00CB2758">
        <w:rPr>
          <w:rFonts w:ascii="Century Gothic" w:eastAsiaTheme="minorHAnsi" w:hAnsi="Century Gothic" w:cs="Century Gothic"/>
          <w:color w:val="000000"/>
        </w:rPr>
        <w:t>Makana Development levy policy and calculator</w:t>
      </w:r>
      <w:r w:rsidR="00F95F10">
        <w:rPr>
          <w:rFonts w:ascii="Century Gothic" w:eastAsiaTheme="minorHAnsi" w:hAnsi="Century Gothic" w:cs="Century Gothic"/>
          <w:color w:val="000000"/>
        </w:rPr>
        <w:t xml:space="preserve"> (2019)</w:t>
      </w:r>
    </w:p>
    <w:p w14:paraId="04A69F53" w14:textId="77777777" w:rsidR="007412E0" w:rsidRDefault="007412E0" w:rsidP="007412E0">
      <w:pPr>
        <w:pStyle w:val="Default"/>
        <w:spacing w:line="276" w:lineRule="auto"/>
        <w:rPr>
          <w:sz w:val="22"/>
          <w:szCs w:val="22"/>
        </w:rPr>
      </w:pPr>
    </w:p>
    <w:p w14:paraId="073ADFBD" w14:textId="77777777" w:rsidR="00CB2758" w:rsidRDefault="007412E0" w:rsidP="007412E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above three policies are applicable and are hereby implemented from the date of this notice.</w:t>
      </w:r>
    </w:p>
    <w:p w14:paraId="78A60C0E" w14:textId="77777777" w:rsidR="007412E0" w:rsidRDefault="007412E0" w:rsidP="007412E0">
      <w:pPr>
        <w:pStyle w:val="Default"/>
        <w:spacing w:line="276" w:lineRule="auto"/>
        <w:rPr>
          <w:sz w:val="22"/>
          <w:szCs w:val="22"/>
        </w:rPr>
      </w:pPr>
    </w:p>
    <w:p w14:paraId="15297059" w14:textId="77777777" w:rsidR="007412E0" w:rsidRDefault="007412E0" w:rsidP="007412E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For any enquiries related hereto, kindly contact:</w:t>
      </w:r>
    </w:p>
    <w:p w14:paraId="71C7B22A" w14:textId="77777777" w:rsidR="007412E0" w:rsidRDefault="007412E0" w:rsidP="007412E0">
      <w:pPr>
        <w:pStyle w:val="Default"/>
        <w:spacing w:line="276" w:lineRule="auto"/>
        <w:rPr>
          <w:sz w:val="22"/>
          <w:szCs w:val="22"/>
        </w:rPr>
      </w:pPr>
    </w:p>
    <w:p w14:paraId="4ACA8A56" w14:textId="10CF33A8" w:rsidR="00BE37AF" w:rsidRPr="00BE37AF" w:rsidRDefault="00BE37AF" w:rsidP="009554C5">
      <w:pPr>
        <w:pStyle w:val="Default"/>
        <w:spacing w:line="276" w:lineRule="auto"/>
        <w:rPr>
          <w:b/>
          <w:bCs/>
          <w:sz w:val="22"/>
          <w:szCs w:val="22"/>
        </w:rPr>
      </w:pPr>
      <w:r w:rsidRPr="00BE37AF">
        <w:rPr>
          <w:b/>
          <w:bCs/>
          <w:sz w:val="22"/>
          <w:szCs w:val="22"/>
        </w:rPr>
        <w:t xml:space="preserve">Director LED &amp; Planning: </w:t>
      </w:r>
      <w:r w:rsidR="009554C5" w:rsidRPr="00BE37AF">
        <w:rPr>
          <w:b/>
          <w:bCs/>
          <w:sz w:val="22"/>
          <w:szCs w:val="22"/>
        </w:rPr>
        <w:t xml:space="preserve">MS R </w:t>
      </w:r>
      <w:proofErr w:type="gramStart"/>
      <w:r w:rsidR="009554C5" w:rsidRPr="00BE37AF">
        <w:rPr>
          <w:b/>
          <w:bCs/>
          <w:sz w:val="22"/>
          <w:szCs w:val="22"/>
        </w:rPr>
        <w:t xml:space="preserve">Meiring </w:t>
      </w:r>
      <w:r w:rsidR="001E26F5">
        <w:rPr>
          <w:b/>
          <w:bCs/>
          <w:sz w:val="22"/>
          <w:szCs w:val="22"/>
        </w:rPr>
        <w:t xml:space="preserve"> /</w:t>
      </w:r>
      <w:proofErr w:type="gramEnd"/>
      <w:r w:rsidR="001E26F5">
        <w:rPr>
          <w:b/>
          <w:bCs/>
          <w:sz w:val="22"/>
          <w:szCs w:val="22"/>
        </w:rPr>
        <w:tab/>
      </w:r>
      <w:r w:rsidR="001E26F5" w:rsidRPr="00BE37AF">
        <w:rPr>
          <w:b/>
          <w:bCs/>
          <w:sz w:val="22"/>
          <w:szCs w:val="22"/>
        </w:rPr>
        <w:t>Manager Planning &amp; Land Use: Ms S Jonas</w:t>
      </w:r>
    </w:p>
    <w:p w14:paraId="6336045D" w14:textId="31CAF0C5" w:rsidR="00BE37AF" w:rsidRPr="00BE37AF" w:rsidRDefault="00BE37AF" w:rsidP="009554C5">
      <w:pPr>
        <w:pStyle w:val="Default"/>
        <w:spacing w:line="276" w:lineRule="auto"/>
        <w:rPr>
          <w:b/>
          <w:bCs/>
          <w:sz w:val="22"/>
          <w:szCs w:val="22"/>
        </w:rPr>
      </w:pPr>
      <w:r w:rsidRPr="00BE37AF">
        <w:rPr>
          <w:b/>
          <w:bCs/>
          <w:sz w:val="22"/>
          <w:szCs w:val="22"/>
        </w:rPr>
        <w:t>Tel: 046 603 6123</w:t>
      </w:r>
      <w:r w:rsidR="001E26F5">
        <w:rPr>
          <w:b/>
          <w:bCs/>
          <w:sz w:val="22"/>
          <w:szCs w:val="22"/>
        </w:rPr>
        <w:tab/>
      </w:r>
      <w:r w:rsidR="001E26F5">
        <w:rPr>
          <w:b/>
          <w:bCs/>
          <w:sz w:val="22"/>
          <w:szCs w:val="22"/>
        </w:rPr>
        <w:tab/>
      </w:r>
      <w:r w:rsidR="001E26F5">
        <w:rPr>
          <w:b/>
          <w:bCs/>
          <w:sz w:val="22"/>
          <w:szCs w:val="22"/>
        </w:rPr>
        <w:tab/>
      </w:r>
      <w:r w:rsidR="001E26F5">
        <w:rPr>
          <w:b/>
          <w:bCs/>
          <w:sz w:val="22"/>
          <w:szCs w:val="22"/>
        </w:rPr>
        <w:tab/>
      </w:r>
      <w:r w:rsidR="001E26F5" w:rsidRPr="00BE37AF">
        <w:rPr>
          <w:b/>
          <w:bCs/>
          <w:sz w:val="22"/>
          <w:szCs w:val="22"/>
        </w:rPr>
        <w:t>Tel: 046 637 0424</w:t>
      </w:r>
    </w:p>
    <w:p w14:paraId="772592C7" w14:textId="77777777" w:rsidR="001E26F5" w:rsidRPr="00BE37AF" w:rsidRDefault="00C254C9" w:rsidP="001E26F5">
      <w:pPr>
        <w:pStyle w:val="Default"/>
        <w:spacing w:line="276" w:lineRule="auto"/>
        <w:rPr>
          <w:sz w:val="22"/>
          <w:szCs w:val="22"/>
        </w:rPr>
      </w:pPr>
      <w:hyperlink r:id="rId6" w:history="1">
        <w:r w:rsidR="00BE37AF" w:rsidRPr="00BE37AF">
          <w:rPr>
            <w:rStyle w:val="Hyperlink"/>
            <w:sz w:val="22"/>
            <w:szCs w:val="22"/>
          </w:rPr>
          <w:t>rianameiring@makana.gov.za</w:t>
        </w:r>
      </w:hyperlink>
      <w:r w:rsidR="001E26F5">
        <w:rPr>
          <w:rStyle w:val="Hyperlink"/>
          <w:sz w:val="22"/>
          <w:szCs w:val="22"/>
          <w:u w:val="none"/>
        </w:rPr>
        <w:tab/>
      </w:r>
      <w:r w:rsidR="001E26F5">
        <w:rPr>
          <w:rStyle w:val="Hyperlink"/>
          <w:sz w:val="22"/>
          <w:szCs w:val="22"/>
          <w:u w:val="none"/>
        </w:rPr>
        <w:tab/>
      </w:r>
      <w:hyperlink r:id="rId7" w:history="1">
        <w:r w:rsidR="001E26F5" w:rsidRPr="00BE37AF">
          <w:rPr>
            <w:rStyle w:val="Hyperlink"/>
            <w:sz w:val="22"/>
            <w:szCs w:val="22"/>
          </w:rPr>
          <w:t>sjonas@makana.gov.za</w:t>
        </w:r>
      </w:hyperlink>
      <w:r w:rsidR="001E26F5" w:rsidRPr="00BE37AF">
        <w:rPr>
          <w:sz w:val="22"/>
          <w:szCs w:val="22"/>
        </w:rPr>
        <w:t xml:space="preserve"> </w:t>
      </w:r>
    </w:p>
    <w:p w14:paraId="21729FF7" w14:textId="77777777" w:rsidR="00CB2758" w:rsidRDefault="00CB2758" w:rsidP="007412E0">
      <w:pPr>
        <w:pStyle w:val="Default"/>
        <w:spacing w:line="276" w:lineRule="auto"/>
        <w:rPr>
          <w:sz w:val="22"/>
          <w:szCs w:val="22"/>
        </w:rPr>
      </w:pPr>
    </w:p>
    <w:p w14:paraId="456F7A0E" w14:textId="6AA2221E" w:rsidR="00CB2758" w:rsidRPr="001E26F5" w:rsidRDefault="001E26F5" w:rsidP="001E26F5">
      <w:pPr>
        <w:spacing w:after="0" w:line="240" w:lineRule="auto"/>
        <w:rPr>
          <w:rFonts w:ascii="Century Gothic" w:hAnsi="Century Gothic" w:cs="Century Gothic"/>
          <w:b/>
          <w:color w:val="000000"/>
        </w:rPr>
      </w:pPr>
      <w:r w:rsidRPr="001E26F5">
        <w:rPr>
          <w:rFonts w:ascii="Century Gothic" w:hAnsi="Century Gothic" w:cs="Century Gothic"/>
          <w:b/>
          <w:color w:val="000000"/>
        </w:rPr>
        <w:t>M</w:t>
      </w:r>
      <w:r>
        <w:rPr>
          <w:rFonts w:ascii="Century Gothic" w:hAnsi="Century Gothic" w:cs="Century Gothic"/>
          <w:b/>
          <w:color w:val="000000"/>
        </w:rPr>
        <w:t>.A</w:t>
      </w:r>
      <w:r w:rsidRPr="001E26F5">
        <w:rPr>
          <w:rFonts w:ascii="Century Gothic" w:hAnsi="Century Gothic" w:cs="Century Gothic"/>
          <w:b/>
          <w:color w:val="000000"/>
        </w:rPr>
        <w:t xml:space="preserve"> MENE</w:t>
      </w:r>
    </w:p>
    <w:p w14:paraId="60AA552F" w14:textId="135979CB" w:rsidR="007412E0" w:rsidRPr="001E26F5" w:rsidRDefault="001E26F5" w:rsidP="001E26F5">
      <w:pPr>
        <w:spacing w:after="0" w:line="240" w:lineRule="auto"/>
        <w:rPr>
          <w:rFonts w:ascii="Century Gothic" w:hAnsi="Century Gothic" w:cs="Century Gothic"/>
          <w:b/>
          <w:color w:val="000000"/>
        </w:rPr>
      </w:pPr>
      <w:r w:rsidRPr="001E26F5">
        <w:rPr>
          <w:rFonts w:ascii="Century Gothic" w:hAnsi="Century Gothic" w:cs="Century Gothic"/>
          <w:b/>
          <w:color w:val="000000"/>
        </w:rPr>
        <w:t>MUNICIPAL MANAGER</w:t>
      </w:r>
    </w:p>
    <w:sectPr w:rsidR="007412E0" w:rsidRPr="001E26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966"/>
    <w:multiLevelType w:val="hybridMultilevel"/>
    <w:tmpl w:val="8FFE6CB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F52E4"/>
    <w:multiLevelType w:val="hybridMultilevel"/>
    <w:tmpl w:val="C888C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0085"/>
    <w:multiLevelType w:val="hybridMultilevel"/>
    <w:tmpl w:val="334C6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58"/>
    <w:rsid w:val="001E26F5"/>
    <w:rsid w:val="005154D5"/>
    <w:rsid w:val="007412E0"/>
    <w:rsid w:val="009554C5"/>
    <w:rsid w:val="0096375B"/>
    <w:rsid w:val="009B35FB"/>
    <w:rsid w:val="009F6445"/>
    <w:rsid w:val="00B24875"/>
    <w:rsid w:val="00BE37AF"/>
    <w:rsid w:val="00C254C9"/>
    <w:rsid w:val="00CB2758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A663A"/>
  <w15:chartTrackingRefBased/>
  <w15:docId w15:val="{0A1E05BE-9EE0-43B5-AB14-5BCD09A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7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7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E37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onas@makana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nameiring@makana.gov.z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POORTMAN</dc:creator>
  <cp:keywords/>
  <dc:description/>
  <cp:lastModifiedBy>Gerard G. Goliath</cp:lastModifiedBy>
  <cp:revision>2</cp:revision>
  <dcterms:created xsi:type="dcterms:W3CDTF">2019-11-19T05:47:00Z</dcterms:created>
  <dcterms:modified xsi:type="dcterms:W3CDTF">2019-11-19T05:47:00Z</dcterms:modified>
</cp:coreProperties>
</file>