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F96" w:rsidRDefault="00FF5F96">
      <w:pPr>
        <w:rPr>
          <w:b/>
          <w:bCs/>
        </w:rPr>
      </w:pPr>
      <w:r>
        <w:rPr>
          <w:b/>
          <w:bCs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F5F96" w:rsidTr="00FF5F96">
        <w:trPr>
          <w:trHeight w:val="2597"/>
        </w:trPr>
        <w:tc>
          <w:tcPr>
            <w:tcW w:w="9016" w:type="dxa"/>
          </w:tcPr>
          <w:p w:rsidR="00FF5F96" w:rsidRDefault="007A1B77" w:rsidP="007A1B77">
            <w:pPr>
              <w:tabs>
                <w:tab w:val="center" w:pos="4400"/>
              </w:tabs>
              <w:rPr>
                <w:b/>
                <w:bCs/>
              </w:rPr>
            </w:pPr>
            <w:r>
              <w:rPr>
                <w:b/>
                <w:bCs/>
              </w:rPr>
              <w:tab/>
            </w:r>
            <w:r w:rsidR="00FF5F96" w:rsidRPr="00CE003F">
              <w:rPr>
                <w:rFonts w:ascii="Arial" w:hAnsi="Arial" w:cs="Arial"/>
                <w:noProof/>
                <w:lang w:eastAsia="en-ZA"/>
              </w:rPr>
              <w:drawing>
                <wp:inline distT="0" distB="0" distL="0" distR="0" wp14:anchorId="1CC8140F" wp14:editId="42B63354">
                  <wp:extent cx="1249045" cy="586494"/>
                  <wp:effectExtent l="0" t="0" r="8255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5324" cy="627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5F96" w:rsidRDefault="00FF5F96" w:rsidP="00FF5F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__________________________________________________________________________</w:t>
            </w:r>
          </w:p>
          <w:p w:rsidR="00FF5F96" w:rsidRDefault="00FF5F96" w:rsidP="00FF5F96">
            <w:pPr>
              <w:jc w:val="center"/>
              <w:rPr>
                <w:b/>
                <w:bCs/>
                <w:sz w:val="32"/>
                <w:szCs w:val="32"/>
              </w:rPr>
            </w:pPr>
            <w:r w:rsidRPr="00FF5F96">
              <w:rPr>
                <w:b/>
                <w:bCs/>
                <w:sz w:val="32"/>
                <w:szCs w:val="32"/>
              </w:rPr>
              <w:t>ERRATUM</w:t>
            </w:r>
          </w:p>
          <w:p w:rsidR="00FF5F96" w:rsidRDefault="00FF5F96" w:rsidP="004A42E8">
            <w:pPr>
              <w:tabs>
                <w:tab w:val="num" w:pos="1429"/>
                <w:tab w:val="right" w:leader="dot" w:pos="9769"/>
              </w:tabs>
              <w:spacing w:before="240" w:after="24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PLEASE TAKE NOTE OF THE </w:t>
            </w:r>
            <w:r w:rsidR="00BD4A25">
              <w:rPr>
                <w:b/>
                <w:bCs/>
                <w:sz w:val="24"/>
                <w:szCs w:val="24"/>
              </w:rPr>
              <w:t xml:space="preserve">FOLLOWING CHANGE TO </w:t>
            </w:r>
            <w:r w:rsidR="004A42E8">
              <w:rPr>
                <w:b/>
                <w:bCs/>
                <w:sz w:val="24"/>
                <w:szCs w:val="24"/>
              </w:rPr>
              <w:t xml:space="preserve">UPGRADING OF GRAHAMSWTOWN 66KV NETWORK REFURBISHMENT OF POWER LINES </w:t>
            </w:r>
            <w:r w:rsidR="00BD4A25">
              <w:rPr>
                <w:b/>
                <w:bCs/>
                <w:sz w:val="24"/>
                <w:szCs w:val="24"/>
              </w:rPr>
              <w:t>-TEN</w:t>
            </w:r>
            <w:r w:rsidR="004A42E8">
              <w:rPr>
                <w:b/>
                <w:bCs/>
                <w:sz w:val="24"/>
                <w:szCs w:val="24"/>
              </w:rPr>
              <w:t>DER NUMBER MLM/2018-19/INFRA/003</w:t>
            </w:r>
          </w:p>
          <w:p w:rsidR="00FF5F96" w:rsidRPr="00BD4A25" w:rsidRDefault="00BD4A25" w:rsidP="003E4DCB">
            <w:pPr>
              <w:pStyle w:val="ListParagraph"/>
              <w:numPr>
                <w:ilvl w:val="0"/>
                <w:numId w:val="1"/>
              </w:numPr>
            </w:pPr>
            <w:r>
              <w:rPr>
                <w:b/>
              </w:rPr>
              <w:t>THERE WILL BE NO 30 % SUBCONTRACTED TO SMME’s DUE TO THE TENDER BEING SPECIALISED AND TECHNICAL NATURE OF THE WORKS</w:t>
            </w:r>
          </w:p>
          <w:p w:rsidR="00BD4A25" w:rsidRPr="00326956" w:rsidRDefault="00BD4A25" w:rsidP="003E4DCB">
            <w:pPr>
              <w:pStyle w:val="ListParagraph"/>
              <w:numPr>
                <w:ilvl w:val="0"/>
                <w:numId w:val="1"/>
              </w:numPr>
            </w:pPr>
            <w:r>
              <w:rPr>
                <w:b/>
              </w:rPr>
              <w:t>IT IS NOT FEASIBLE TO SUBCONTRACT 30 % TO SMME’s</w:t>
            </w:r>
          </w:p>
          <w:p w:rsidR="00BD4A25" w:rsidRPr="00326956" w:rsidRDefault="00BD4A25" w:rsidP="00BD4A25">
            <w:pPr>
              <w:numPr>
                <w:ilvl w:val="0"/>
                <w:numId w:val="2"/>
              </w:numPr>
              <w:tabs>
                <w:tab w:val="num" w:pos="1429"/>
                <w:tab w:val="right" w:leader="dot" w:pos="9769"/>
              </w:tabs>
              <w:spacing w:before="240" w:after="240" w:line="276" w:lineRule="auto"/>
              <w:rPr>
                <w:rFonts w:eastAsia="Calibri" w:cs="Arial"/>
                <w:b/>
                <w:color w:val="000000"/>
              </w:rPr>
            </w:pPr>
            <w:r>
              <w:rPr>
                <w:b/>
              </w:rPr>
              <w:t>THE STATEMENT IN THE ADVERT,ADVERTISED ON THE 9</w:t>
            </w:r>
            <w:r w:rsidRPr="00BD4A25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OF NOVEMBER 2018 THAT STATED THAT </w:t>
            </w:r>
            <w:r w:rsidRPr="004A42E8">
              <w:rPr>
                <w:b/>
              </w:rPr>
              <w:t>“</w:t>
            </w:r>
            <w:r w:rsidRPr="004A42E8">
              <w:rPr>
                <w:rFonts w:eastAsia="Calibri" w:cs="Arial"/>
                <w:b/>
                <w:color w:val="000000"/>
              </w:rPr>
              <w:t>30% will be subcontracted to SMMEs through a separate tender process</w:t>
            </w:r>
            <w:r>
              <w:rPr>
                <w:rFonts w:eastAsia="Calibri" w:cs="Arial"/>
                <w:color w:val="000000"/>
              </w:rPr>
              <w:t xml:space="preserve">” </w:t>
            </w:r>
            <w:r>
              <w:rPr>
                <w:b/>
              </w:rPr>
              <w:t>IS RETRACTED DUE TO THE ABOVE</w:t>
            </w:r>
            <w:r w:rsidR="009425A8">
              <w:rPr>
                <w:b/>
              </w:rPr>
              <w:t xml:space="preserve"> STATED REASON</w:t>
            </w:r>
          </w:p>
          <w:p w:rsidR="00326956" w:rsidRDefault="00326956" w:rsidP="00BD4A25">
            <w:pPr>
              <w:numPr>
                <w:ilvl w:val="0"/>
                <w:numId w:val="2"/>
              </w:numPr>
              <w:tabs>
                <w:tab w:val="num" w:pos="1429"/>
                <w:tab w:val="right" w:leader="dot" w:pos="9769"/>
              </w:tabs>
              <w:spacing w:before="240" w:after="240" w:line="276" w:lineRule="auto"/>
              <w:rPr>
                <w:rFonts w:eastAsia="Calibri" w:cs="Arial"/>
                <w:b/>
                <w:color w:val="000000"/>
              </w:rPr>
            </w:pPr>
            <w:r>
              <w:rPr>
                <w:b/>
              </w:rPr>
              <w:t xml:space="preserve">CIDB GRADING SHOULD BE 4 </w:t>
            </w:r>
            <w:bookmarkStart w:id="0" w:name="_GoBack"/>
            <w:bookmarkEnd w:id="0"/>
            <w:r>
              <w:rPr>
                <w:b/>
              </w:rPr>
              <w:t>EP AND NOT 4GB</w:t>
            </w:r>
          </w:p>
          <w:p w:rsidR="003E4DCB" w:rsidRDefault="00BD4A25" w:rsidP="00BD4A25">
            <w:pPr>
              <w:rPr>
                <w:b/>
              </w:rPr>
            </w:pPr>
            <w:r w:rsidRPr="00BD4A25">
              <w:rPr>
                <w:b/>
              </w:rPr>
              <w:t>FOR ANY QUESTION REGARDING THE MATTER PLEASE DO NOT HESITATE TO CONTACT Ms Z.GXOWA (SCM MANAGER)</w:t>
            </w:r>
            <w:r w:rsidR="007A1B77" w:rsidRPr="00BD4A25">
              <w:rPr>
                <w:b/>
              </w:rPr>
              <w:t xml:space="preserve"> </w:t>
            </w:r>
          </w:p>
          <w:p w:rsidR="00D73B02" w:rsidRPr="007E1330" w:rsidRDefault="00326956" w:rsidP="00D73B02">
            <w:pPr>
              <w:tabs>
                <w:tab w:val="num" w:pos="1429"/>
                <w:tab w:val="right" w:leader="dot" w:pos="9769"/>
              </w:tabs>
              <w:spacing w:before="240" w:after="240" w:line="276" w:lineRule="auto"/>
              <w:rPr>
                <w:rFonts w:eastAsia="Calibri" w:cs="Arial"/>
                <w:b/>
                <w:bCs/>
                <w:color w:val="000000"/>
              </w:rPr>
            </w:pPr>
            <w:r>
              <w:rPr>
                <w:rFonts w:eastAsia="Calibri" w:cs="Arial"/>
                <w:bCs/>
                <w:color w:val="000000"/>
              </w:rPr>
              <w:t xml:space="preserve">Issued by office of the </w:t>
            </w:r>
            <w:r w:rsidR="00D73B02" w:rsidRPr="007E1330">
              <w:rPr>
                <w:rFonts w:eastAsia="Calibri" w:cs="Arial"/>
                <w:bCs/>
                <w:color w:val="000000"/>
              </w:rPr>
              <w:t>Municipal Manager: Mr. M. Mene</w:t>
            </w:r>
          </w:p>
          <w:p w:rsidR="00D73B02" w:rsidRPr="007E1330" w:rsidRDefault="00D73B02" w:rsidP="00D73B02">
            <w:pPr>
              <w:tabs>
                <w:tab w:val="num" w:pos="1429"/>
                <w:tab w:val="right" w:leader="dot" w:pos="9769"/>
              </w:tabs>
              <w:spacing w:before="240" w:after="240" w:line="276" w:lineRule="auto"/>
              <w:rPr>
                <w:rFonts w:eastAsia="Calibri" w:cs="Arial"/>
                <w:b/>
                <w:color w:val="000000"/>
              </w:rPr>
            </w:pPr>
            <w:r w:rsidRPr="007E1330">
              <w:rPr>
                <w:rFonts w:eastAsia="Calibri" w:cs="Arial"/>
                <w:color w:val="000000"/>
              </w:rPr>
              <w:t>_____________</w:t>
            </w:r>
          </w:p>
          <w:p w:rsidR="00D73B02" w:rsidRPr="007E1330" w:rsidRDefault="00D73B02" w:rsidP="00D73B02">
            <w:pPr>
              <w:tabs>
                <w:tab w:val="num" w:pos="1429"/>
                <w:tab w:val="right" w:leader="dot" w:pos="9769"/>
              </w:tabs>
              <w:spacing w:before="240" w:after="240" w:line="276" w:lineRule="auto"/>
              <w:rPr>
                <w:rFonts w:eastAsia="Calibri" w:cs="Arial"/>
                <w:b/>
                <w:color w:val="000000"/>
                <w:lang w:val="en-US"/>
              </w:rPr>
            </w:pPr>
            <w:r w:rsidRPr="007E1330">
              <w:rPr>
                <w:rFonts w:eastAsia="Calibri" w:cs="Arial"/>
                <w:color w:val="000000"/>
                <w:lang w:val="en-US"/>
              </w:rPr>
              <w:t>M. MENE</w:t>
            </w:r>
          </w:p>
          <w:p w:rsidR="009425A8" w:rsidRPr="00FF5F96" w:rsidRDefault="009425A8" w:rsidP="00BD4A25"/>
        </w:tc>
      </w:tr>
    </w:tbl>
    <w:p w:rsidR="00FF5F96" w:rsidRDefault="00FF5F96">
      <w:pPr>
        <w:rPr>
          <w:b/>
          <w:bCs/>
        </w:rPr>
      </w:pPr>
    </w:p>
    <w:p w:rsidR="00EA6CF2" w:rsidRDefault="00EA6CF2"/>
    <w:sectPr w:rsidR="00EA6C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272E74"/>
    <w:multiLevelType w:val="hybridMultilevel"/>
    <w:tmpl w:val="035C20C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E12E85"/>
    <w:multiLevelType w:val="hybridMultilevel"/>
    <w:tmpl w:val="BC3864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F96"/>
    <w:rsid w:val="00114B6D"/>
    <w:rsid w:val="00151C64"/>
    <w:rsid w:val="00185C16"/>
    <w:rsid w:val="00326956"/>
    <w:rsid w:val="003E4DCB"/>
    <w:rsid w:val="004A42E8"/>
    <w:rsid w:val="005408FA"/>
    <w:rsid w:val="00655EBB"/>
    <w:rsid w:val="007A1B77"/>
    <w:rsid w:val="009425A8"/>
    <w:rsid w:val="00AF1B56"/>
    <w:rsid w:val="00BD4A25"/>
    <w:rsid w:val="00D73B02"/>
    <w:rsid w:val="00E55DDD"/>
    <w:rsid w:val="00EA6CF2"/>
    <w:rsid w:val="00FF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1F99192-1F51-48F5-BA1E-3261CB939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5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51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C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E4D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May</dc:creator>
  <cp:lastModifiedBy>Zoleka z. Gxowa</cp:lastModifiedBy>
  <cp:revision>2</cp:revision>
  <dcterms:created xsi:type="dcterms:W3CDTF">2018-11-12T10:50:00Z</dcterms:created>
  <dcterms:modified xsi:type="dcterms:W3CDTF">2018-11-12T10:50:00Z</dcterms:modified>
</cp:coreProperties>
</file>