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E11720">
        <w:rPr>
          <w:b/>
        </w:rPr>
        <w:t>20</w:t>
      </w:r>
      <w:r w:rsidR="00367468">
        <w:rPr>
          <w:b/>
        </w:rPr>
        <w:t>/2014</w:t>
      </w:r>
    </w:p>
    <w:p w:rsidR="007C5A2A" w:rsidRPr="005819A3" w:rsidRDefault="00854BB6" w:rsidP="007C5A2A">
      <w:pPr>
        <w:rPr>
          <w:b/>
        </w:rPr>
      </w:pPr>
      <w:r>
        <w:rPr>
          <w:b/>
        </w:rPr>
        <w:t>TENDER DES</w:t>
      </w:r>
      <w:r w:rsidR="007C5A2A" w:rsidRPr="005819A3">
        <w:rPr>
          <w:b/>
        </w:rPr>
        <w:t>CRIPTION</w:t>
      </w:r>
      <w:r w:rsidR="007C5A2A" w:rsidRPr="005819A3">
        <w:rPr>
          <w:b/>
        </w:rPr>
        <w:tab/>
        <w:t>:</w:t>
      </w:r>
      <w:r w:rsidR="00E11720">
        <w:rPr>
          <w:b/>
        </w:rPr>
        <w:t xml:space="preserve"> Supply and Delivery of plumbing fittings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E11720">
        <w:rPr>
          <w:b/>
        </w:rPr>
        <w:t xml:space="preserve"> 4 December</w:t>
      </w:r>
      <w:r w:rsidR="00367468">
        <w:rPr>
          <w:b/>
        </w:rPr>
        <w:t xml:space="preserve"> </w:t>
      </w:r>
      <w:r w:rsidR="00E11720">
        <w:rPr>
          <w:b/>
        </w:rPr>
        <w:t>2014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</w:tblGrid>
      <w:tr w:rsidR="00C62333" w:rsidTr="007C5A2A">
        <w:tc>
          <w:tcPr>
            <w:tcW w:w="817" w:type="dxa"/>
          </w:tcPr>
          <w:p w:rsidR="00C62333" w:rsidRPr="00854BB6" w:rsidRDefault="00C62333" w:rsidP="007C5A2A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5344" w:type="dxa"/>
          </w:tcPr>
          <w:p w:rsidR="00C62333" w:rsidRPr="00854BB6" w:rsidRDefault="00C62333" w:rsidP="007C5A2A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</w:tr>
      <w:tr w:rsidR="00C62333" w:rsidTr="007C5A2A">
        <w:tc>
          <w:tcPr>
            <w:tcW w:w="817" w:type="dxa"/>
          </w:tcPr>
          <w:p w:rsidR="00C62333" w:rsidRDefault="00C62333" w:rsidP="007C5A2A">
            <w:r>
              <w:t>1.</w:t>
            </w:r>
          </w:p>
        </w:tc>
        <w:tc>
          <w:tcPr>
            <w:tcW w:w="5344" w:type="dxa"/>
          </w:tcPr>
          <w:p w:rsidR="00C62333" w:rsidRDefault="00E11720" w:rsidP="007C5A2A">
            <w:proofErr w:type="spellStart"/>
            <w:r>
              <w:t>Mso-Ndili</w:t>
            </w:r>
            <w:proofErr w:type="spellEnd"/>
            <w:r>
              <w:t xml:space="preserve">  Trading</w:t>
            </w:r>
          </w:p>
        </w:tc>
      </w:tr>
      <w:tr w:rsidR="00C62333" w:rsidTr="007C5A2A">
        <w:tc>
          <w:tcPr>
            <w:tcW w:w="817" w:type="dxa"/>
          </w:tcPr>
          <w:p w:rsidR="00C62333" w:rsidRDefault="00C62333" w:rsidP="007C5A2A">
            <w:r>
              <w:t>2.</w:t>
            </w:r>
          </w:p>
        </w:tc>
        <w:tc>
          <w:tcPr>
            <w:tcW w:w="5344" w:type="dxa"/>
          </w:tcPr>
          <w:p w:rsidR="00C62333" w:rsidRDefault="00E11720" w:rsidP="007C5A2A">
            <w:proofErr w:type="spellStart"/>
            <w:r>
              <w:t>Valotone</w:t>
            </w:r>
            <w:proofErr w:type="spellEnd"/>
            <w:r>
              <w:t xml:space="preserve"> 181 cc</w:t>
            </w:r>
            <w:bookmarkStart w:id="0" w:name="_GoBack"/>
            <w:bookmarkEnd w:id="0"/>
          </w:p>
        </w:tc>
      </w:tr>
    </w:tbl>
    <w:p w:rsidR="007C5A2A" w:rsidRPr="007C5A2A" w:rsidRDefault="007C5A2A" w:rsidP="007C5A2A"/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367468"/>
    <w:rsid w:val="004B0307"/>
    <w:rsid w:val="005819A3"/>
    <w:rsid w:val="007C5A2A"/>
    <w:rsid w:val="00854BB6"/>
    <w:rsid w:val="00B201D9"/>
    <w:rsid w:val="00C36D68"/>
    <w:rsid w:val="00C62333"/>
    <w:rsid w:val="00E1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2015-11-19T19:48:00Z</dcterms:created>
  <dcterms:modified xsi:type="dcterms:W3CDTF">2015-11-19T19:48:00Z</dcterms:modified>
</cp:coreProperties>
</file>