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EA067D" w:rsidP="007C5A2A">
      <w:pPr>
        <w:rPr>
          <w:b/>
        </w:rPr>
      </w:pPr>
      <w:r>
        <w:rPr>
          <w:b/>
        </w:rPr>
        <w:t>TENDER NO</w:t>
      </w:r>
      <w:r>
        <w:rPr>
          <w:b/>
        </w:rPr>
        <w:tab/>
      </w:r>
      <w:r>
        <w:rPr>
          <w:b/>
        </w:rPr>
        <w:tab/>
        <w:t xml:space="preserve">: </w:t>
      </w:r>
      <w:r w:rsidR="007A0FEC">
        <w:rPr>
          <w:b/>
        </w:rPr>
        <w:t>14 / 2014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TENDER DICRIPTION</w:t>
      </w:r>
      <w:r w:rsidRPr="005819A3">
        <w:rPr>
          <w:b/>
        </w:rPr>
        <w:tab/>
        <w:t>:</w:t>
      </w:r>
      <w:r w:rsidR="00EA067D">
        <w:rPr>
          <w:b/>
        </w:rPr>
        <w:t xml:space="preserve"> Supply and Delivery of Electrical Stores (Annual Stores)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EA067D">
        <w:rPr>
          <w:b/>
        </w:rPr>
        <w:t xml:space="preserve"> 29 May</w:t>
      </w:r>
      <w:r w:rsidR="007A0FEC">
        <w:rPr>
          <w:b/>
        </w:rPr>
        <w:t xml:space="preserve"> 2014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7A0FEC">
        <w:rPr>
          <w:b/>
        </w:rPr>
        <w:t xml:space="preserve"> 12H00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</w:tblGrid>
      <w:tr w:rsidR="009B7CDB" w:rsidTr="007C5A2A">
        <w:tc>
          <w:tcPr>
            <w:tcW w:w="817" w:type="dxa"/>
          </w:tcPr>
          <w:p w:rsidR="009B7CDB" w:rsidRDefault="009B7CDB" w:rsidP="007C5A2A">
            <w:r>
              <w:t>NO</w:t>
            </w:r>
          </w:p>
        </w:tc>
        <w:tc>
          <w:tcPr>
            <w:tcW w:w="5344" w:type="dxa"/>
          </w:tcPr>
          <w:p w:rsidR="009B7CDB" w:rsidRDefault="009B7CDB" w:rsidP="007C5A2A">
            <w:r>
              <w:t>NAME OF COMPANY</w:t>
            </w:r>
          </w:p>
        </w:tc>
      </w:tr>
      <w:tr w:rsidR="009B7CDB" w:rsidTr="007C5A2A">
        <w:tc>
          <w:tcPr>
            <w:tcW w:w="817" w:type="dxa"/>
          </w:tcPr>
          <w:p w:rsidR="009B7CDB" w:rsidRDefault="009B7CDB" w:rsidP="007C5A2A">
            <w:r>
              <w:t>1</w:t>
            </w:r>
          </w:p>
        </w:tc>
        <w:tc>
          <w:tcPr>
            <w:tcW w:w="5344" w:type="dxa"/>
          </w:tcPr>
          <w:p w:rsidR="009B7CDB" w:rsidRDefault="009B7CDB" w:rsidP="007C5A2A">
            <w:proofErr w:type="spellStart"/>
            <w:r>
              <w:t>Protek</w:t>
            </w:r>
            <w:proofErr w:type="spellEnd"/>
            <w:r>
              <w:t xml:space="preserve"> Communication</w:t>
            </w:r>
          </w:p>
        </w:tc>
      </w:tr>
      <w:tr w:rsidR="009B7CDB" w:rsidTr="007C5A2A">
        <w:tc>
          <w:tcPr>
            <w:tcW w:w="817" w:type="dxa"/>
          </w:tcPr>
          <w:p w:rsidR="009B7CDB" w:rsidRDefault="009B7CDB" w:rsidP="007C5A2A">
            <w:r>
              <w:t>2</w:t>
            </w:r>
          </w:p>
        </w:tc>
        <w:tc>
          <w:tcPr>
            <w:tcW w:w="5344" w:type="dxa"/>
          </w:tcPr>
          <w:p w:rsidR="009B7CDB" w:rsidRDefault="009B7CDB" w:rsidP="007C5A2A">
            <w:r>
              <w:t>Circuit Breaker</w:t>
            </w:r>
          </w:p>
        </w:tc>
      </w:tr>
      <w:tr w:rsidR="009B7CDB" w:rsidTr="007C5A2A">
        <w:tc>
          <w:tcPr>
            <w:tcW w:w="817" w:type="dxa"/>
          </w:tcPr>
          <w:p w:rsidR="009B7CDB" w:rsidRDefault="009B7CDB" w:rsidP="007C5A2A">
            <w:r>
              <w:t>3</w:t>
            </w:r>
          </w:p>
        </w:tc>
        <w:tc>
          <w:tcPr>
            <w:tcW w:w="5344" w:type="dxa"/>
          </w:tcPr>
          <w:p w:rsidR="009B7CDB" w:rsidRDefault="009B7CDB" w:rsidP="007C5A2A">
            <w:proofErr w:type="spellStart"/>
            <w:r>
              <w:t>Elektroodu</w:t>
            </w:r>
            <w:proofErr w:type="spellEnd"/>
            <w:r>
              <w:t xml:space="preserve"> </w:t>
            </w:r>
            <w:proofErr w:type="spellStart"/>
            <w:r>
              <w:t>Vroomen</w:t>
            </w:r>
            <w:proofErr w:type="spellEnd"/>
          </w:p>
        </w:tc>
      </w:tr>
      <w:tr w:rsidR="009B7CDB" w:rsidTr="007C5A2A">
        <w:tc>
          <w:tcPr>
            <w:tcW w:w="817" w:type="dxa"/>
          </w:tcPr>
          <w:p w:rsidR="009B7CDB" w:rsidRDefault="009B7CDB" w:rsidP="007C5A2A">
            <w:r>
              <w:t>4</w:t>
            </w:r>
          </w:p>
        </w:tc>
        <w:tc>
          <w:tcPr>
            <w:tcW w:w="5344" w:type="dxa"/>
          </w:tcPr>
          <w:p w:rsidR="009B7CDB" w:rsidRDefault="009B7CDB" w:rsidP="007C5A2A">
            <w:r>
              <w:t xml:space="preserve">Landis and </w:t>
            </w:r>
            <w:proofErr w:type="spellStart"/>
            <w:r>
              <w:t>Gyr</w:t>
            </w:r>
            <w:proofErr w:type="spellEnd"/>
          </w:p>
        </w:tc>
      </w:tr>
      <w:tr w:rsidR="009B7CDB" w:rsidTr="007C5A2A">
        <w:tc>
          <w:tcPr>
            <w:tcW w:w="817" w:type="dxa"/>
          </w:tcPr>
          <w:p w:rsidR="009B7CDB" w:rsidRDefault="009B7CDB" w:rsidP="007C5A2A">
            <w:r>
              <w:t>5</w:t>
            </w:r>
          </w:p>
        </w:tc>
        <w:tc>
          <w:tcPr>
            <w:tcW w:w="5344" w:type="dxa"/>
          </w:tcPr>
          <w:p w:rsidR="009B7CDB" w:rsidRDefault="009B7CDB" w:rsidP="007C5A2A">
            <w:r>
              <w:t>AMG Lubricants PTY</w:t>
            </w:r>
          </w:p>
        </w:tc>
      </w:tr>
      <w:tr w:rsidR="009B7CDB" w:rsidTr="007C5A2A">
        <w:tc>
          <w:tcPr>
            <w:tcW w:w="817" w:type="dxa"/>
          </w:tcPr>
          <w:p w:rsidR="009B7CDB" w:rsidRDefault="009B7CDB" w:rsidP="007C5A2A">
            <w:r>
              <w:t>6</w:t>
            </w:r>
          </w:p>
        </w:tc>
        <w:tc>
          <w:tcPr>
            <w:tcW w:w="5344" w:type="dxa"/>
          </w:tcPr>
          <w:p w:rsidR="009B7CDB" w:rsidRDefault="009B7CDB" w:rsidP="007C5A2A">
            <w:proofErr w:type="spellStart"/>
            <w:r>
              <w:t>Actom</w:t>
            </w:r>
            <w:proofErr w:type="spellEnd"/>
            <w:r>
              <w:t xml:space="preserve"> Electrical Products</w:t>
            </w:r>
          </w:p>
        </w:tc>
      </w:tr>
      <w:tr w:rsidR="009B7CDB" w:rsidTr="007C5A2A">
        <w:tc>
          <w:tcPr>
            <w:tcW w:w="817" w:type="dxa"/>
          </w:tcPr>
          <w:p w:rsidR="009B7CDB" w:rsidRDefault="009B7CDB" w:rsidP="007C5A2A">
            <w:r>
              <w:t>7</w:t>
            </w:r>
          </w:p>
        </w:tc>
        <w:tc>
          <w:tcPr>
            <w:tcW w:w="5344" w:type="dxa"/>
          </w:tcPr>
          <w:p w:rsidR="009B7CDB" w:rsidRDefault="009B7CDB" w:rsidP="007C5A2A">
            <w:proofErr w:type="spellStart"/>
            <w:r>
              <w:t>Arti</w:t>
            </w:r>
            <w:proofErr w:type="spellEnd"/>
            <w:r>
              <w:t xml:space="preserve"> Volts PTY (ltd)</w:t>
            </w:r>
          </w:p>
        </w:tc>
      </w:tr>
      <w:tr w:rsidR="009B7CDB" w:rsidTr="007C5A2A">
        <w:tc>
          <w:tcPr>
            <w:tcW w:w="817" w:type="dxa"/>
          </w:tcPr>
          <w:p w:rsidR="009B7CDB" w:rsidRDefault="009B7CDB" w:rsidP="007C5A2A">
            <w:r>
              <w:t>8</w:t>
            </w:r>
          </w:p>
        </w:tc>
        <w:tc>
          <w:tcPr>
            <w:tcW w:w="5344" w:type="dxa"/>
          </w:tcPr>
          <w:p w:rsidR="009B7CDB" w:rsidRDefault="009B7CDB" w:rsidP="007C5A2A">
            <w:proofErr w:type="spellStart"/>
            <w:r>
              <w:t>Beka</w:t>
            </w:r>
            <w:proofErr w:type="spellEnd"/>
            <w:r>
              <w:t xml:space="preserve"> </w:t>
            </w:r>
          </w:p>
        </w:tc>
      </w:tr>
      <w:tr w:rsidR="009B7CDB" w:rsidTr="007C5A2A">
        <w:tc>
          <w:tcPr>
            <w:tcW w:w="817" w:type="dxa"/>
          </w:tcPr>
          <w:p w:rsidR="009B7CDB" w:rsidRDefault="009B7CDB" w:rsidP="007C5A2A">
            <w:r>
              <w:t>9</w:t>
            </w:r>
          </w:p>
        </w:tc>
        <w:tc>
          <w:tcPr>
            <w:tcW w:w="5344" w:type="dxa"/>
          </w:tcPr>
          <w:p w:rsidR="009B7CDB" w:rsidRDefault="009B7CDB" w:rsidP="007C5A2A">
            <w:r>
              <w:t>North and Robertson</w:t>
            </w:r>
          </w:p>
        </w:tc>
      </w:tr>
      <w:tr w:rsidR="009B7CDB" w:rsidTr="007C5A2A">
        <w:tc>
          <w:tcPr>
            <w:tcW w:w="817" w:type="dxa"/>
          </w:tcPr>
          <w:p w:rsidR="009B7CDB" w:rsidRDefault="009B7CDB" w:rsidP="007C5A2A">
            <w:r>
              <w:t>10</w:t>
            </w:r>
          </w:p>
        </w:tc>
        <w:tc>
          <w:tcPr>
            <w:tcW w:w="5344" w:type="dxa"/>
          </w:tcPr>
          <w:p w:rsidR="009B7CDB" w:rsidRDefault="009B7CDB" w:rsidP="007C5A2A">
            <w:r>
              <w:t>Aberdare Cables</w:t>
            </w:r>
          </w:p>
        </w:tc>
      </w:tr>
      <w:tr w:rsidR="009B7CDB" w:rsidTr="007C5A2A">
        <w:tc>
          <w:tcPr>
            <w:tcW w:w="817" w:type="dxa"/>
          </w:tcPr>
          <w:p w:rsidR="009B7CDB" w:rsidRDefault="009B7CDB" w:rsidP="007C5A2A">
            <w:r>
              <w:t>11</w:t>
            </w:r>
          </w:p>
        </w:tc>
        <w:tc>
          <w:tcPr>
            <w:tcW w:w="5344" w:type="dxa"/>
          </w:tcPr>
          <w:p w:rsidR="009B7CDB" w:rsidRDefault="009B7CDB" w:rsidP="007C5A2A">
            <w:proofErr w:type="spellStart"/>
            <w:r>
              <w:t>Voltex</w:t>
            </w:r>
            <w:proofErr w:type="spellEnd"/>
            <w:r>
              <w:t xml:space="preserve"> (PTY) Ltd</w:t>
            </w:r>
          </w:p>
        </w:tc>
      </w:tr>
      <w:tr w:rsidR="009B7CDB" w:rsidTr="007C5A2A">
        <w:tc>
          <w:tcPr>
            <w:tcW w:w="817" w:type="dxa"/>
          </w:tcPr>
          <w:p w:rsidR="009B7CDB" w:rsidRDefault="009B7CDB" w:rsidP="007C5A2A">
            <w:r>
              <w:t>12</w:t>
            </w:r>
          </w:p>
        </w:tc>
        <w:tc>
          <w:tcPr>
            <w:tcW w:w="5344" w:type="dxa"/>
          </w:tcPr>
          <w:p w:rsidR="009B7CDB" w:rsidRDefault="009B7CDB" w:rsidP="007C5A2A">
            <w:proofErr w:type="spellStart"/>
            <w:r>
              <w:t>Ndalambe</w:t>
            </w:r>
            <w:proofErr w:type="spellEnd"/>
            <w:r>
              <w:t xml:space="preserve"> Investments</w:t>
            </w:r>
            <w:bookmarkStart w:id="0" w:name="_GoBack"/>
            <w:bookmarkEnd w:id="0"/>
          </w:p>
        </w:tc>
      </w:tr>
    </w:tbl>
    <w:p w:rsidR="007C5A2A" w:rsidRPr="007C5A2A" w:rsidRDefault="007C5A2A" w:rsidP="007C5A2A"/>
    <w:sectPr w:rsidR="007C5A2A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330A93"/>
    <w:rsid w:val="004B0307"/>
    <w:rsid w:val="005819A3"/>
    <w:rsid w:val="007A0FEC"/>
    <w:rsid w:val="007B112C"/>
    <w:rsid w:val="007C5A2A"/>
    <w:rsid w:val="009B7CDB"/>
    <w:rsid w:val="00B201D9"/>
    <w:rsid w:val="00EA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2016-02-16T13:20:00Z</dcterms:created>
  <dcterms:modified xsi:type="dcterms:W3CDTF">2016-02-16T13:20:00Z</dcterms:modified>
</cp:coreProperties>
</file>